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D182F" w14:textId="77777777" w:rsidR="001E4BF6" w:rsidRDefault="001E4BF6" w:rsidP="001E4BF6">
      <w:pPr>
        <w:jc w:val="center"/>
      </w:pPr>
      <w:r>
        <w:t>ÇOCUK KULÜBÜ SÖZLEŞMESİ</w:t>
      </w:r>
    </w:p>
    <w:p w14:paraId="7605C6B8" w14:textId="77777777" w:rsidR="001E4BF6" w:rsidRDefault="001E4BF6" w:rsidP="001E4BF6">
      <w:r>
        <w:t>Bu sözleşme,</w:t>
      </w:r>
      <w:r w:rsidR="00DB2727">
        <w:t xml:space="preserve"> </w:t>
      </w:r>
      <w:proofErr w:type="spellStart"/>
      <w:r w:rsidR="00DB2727" w:rsidRPr="00DB2727">
        <w:rPr>
          <w:b/>
        </w:rPr>
        <w:t>Konutkent</w:t>
      </w:r>
      <w:proofErr w:type="spellEnd"/>
      <w:r w:rsidR="00DB2727" w:rsidRPr="00DB2727">
        <w:rPr>
          <w:b/>
        </w:rPr>
        <w:t xml:space="preserve"> Sabiha Reşit Turgut İlkokulu </w:t>
      </w:r>
      <w:r>
        <w:t xml:space="preserve">kulüp yönetim kurulu ile </w:t>
      </w:r>
      <w:r w:rsidR="00397F11">
        <w:t xml:space="preserve">…………. </w:t>
      </w:r>
      <w:proofErr w:type="gramStart"/>
      <w:r w:rsidR="00397F11">
        <w:t xml:space="preserve">sınıfındaki  </w:t>
      </w:r>
      <w:r>
        <w:t>.............</w:t>
      </w:r>
      <w:r w:rsidR="0080615E">
        <w:t>...............................</w:t>
      </w:r>
      <w:proofErr w:type="gramEnd"/>
      <w:r w:rsidR="0080615E">
        <w:t>……………………………</w:t>
      </w:r>
      <w:proofErr w:type="spellStart"/>
      <w:r>
        <w:t>nın</w:t>
      </w:r>
      <w:proofErr w:type="spellEnd"/>
      <w:r>
        <w:t xml:space="preserve"> velisi ................................................................’nın arasındaki yükümlülükleri belirlemek amacıyla düzenlenmiştir.</w:t>
      </w:r>
    </w:p>
    <w:p w14:paraId="56A58697" w14:textId="329557BC" w:rsidR="001E4BF6" w:rsidRDefault="001E4BF6" w:rsidP="001E4BF6">
      <w:r>
        <w:t xml:space="preserve">1- Yönetim kurulunca yönerge hükümlerine göre hesaplanan bir etkinlik </w:t>
      </w:r>
      <w:proofErr w:type="gramStart"/>
      <w:r>
        <w:t>saat  ücreti</w:t>
      </w:r>
      <w:proofErr w:type="gramEnd"/>
      <w:r>
        <w:t xml:space="preserve">  </w:t>
      </w:r>
      <w:r w:rsidR="00FC42A4">
        <w:rPr>
          <w:b/>
        </w:rPr>
        <w:t>4</w:t>
      </w:r>
      <w:r w:rsidR="00754669">
        <w:rPr>
          <w:b/>
        </w:rPr>
        <w:t>7</w:t>
      </w:r>
      <w:r w:rsidR="006B67F4">
        <w:rPr>
          <w:b/>
        </w:rPr>
        <w:t>,00</w:t>
      </w:r>
      <w:r w:rsidRPr="00DB2727">
        <w:rPr>
          <w:b/>
        </w:rPr>
        <w:t xml:space="preserve"> </w:t>
      </w:r>
      <w:r>
        <w:t xml:space="preserve">TL </w:t>
      </w:r>
      <w:proofErr w:type="spellStart"/>
      <w:r>
        <w:t>dir</w:t>
      </w:r>
      <w:proofErr w:type="spellEnd"/>
      <w:r>
        <w:t>.</w:t>
      </w:r>
    </w:p>
    <w:p w14:paraId="2729318A" w14:textId="27F67AAD" w:rsidR="001E4BF6" w:rsidRDefault="001E4BF6" w:rsidP="001E4BF6">
      <w:r>
        <w:t xml:space="preserve">2- Kulüp faaliyeti yapılan </w:t>
      </w:r>
      <w:r w:rsidRPr="00DB2727">
        <w:rPr>
          <w:b/>
        </w:rPr>
        <w:t>gün sayısına göre</w:t>
      </w:r>
      <w:r>
        <w:t xml:space="preserve"> </w:t>
      </w:r>
      <w:proofErr w:type="spellStart"/>
      <w:r>
        <w:t>hesapla</w:t>
      </w:r>
      <w:r w:rsidR="00754669">
        <w:t>nır</w:t>
      </w:r>
      <w:r>
        <w:t>aylı</w:t>
      </w:r>
      <w:proofErr w:type="spellEnd"/>
      <w:r>
        <w:t xml:space="preserve">. Veli, belirlenen kulüp </w:t>
      </w:r>
      <w:proofErr w:type="gramStart"/>
      <w:r>
        <w:t>ücretini  kulüp</w:t>
      </w:r>
      <w:proofErr w:type="gramEnd"/>
      <w:r>
        <w:t xml:space="preserve"> adına bankada açılan hesaba yatırarak dekontunu kulüp yönetimine teslim eder.</w:t>
      </w:r>
    </w:p>
    <w:p w14:paraId="725E3713" w14:textId="77777777" w:rsidR="001E4BF6" w:rsidRDefault="001E4BF6" w:rsidP="001E4BF6">
      <w:r>
        <w:t>3- Veli, yönetim kurulunca belirlenen eğitim etkinlik saatlerine uymak zorundadır.</w:t>
      </w:r>
    </w:p>
    <w:p w14:paraId="2373B9BB" w14:textId="77777777" w:rsidR="001E4BF6" w:rsidRDefault="001E4BF6" w:rsidP="001E4BF6">
      <w:r>
        <w:t>4- 7 (yedi) günden fazla sağlık raporuna dayalı hastalıklar, doğal afet, anne, baba Ve kardeşlerin ölümü gibi özürler nedeniyle yapılan devamsızlıklarda, devam etmediği günlere ait ücret bi</w:t>
      </w:r>
      <w:r w:rsidR="00B77D7F">
        <w:t xml:space="preserve">r sonraki ayın ücretine sayılır. </w:t>
      </w:r>
      <w:r>
        <w:t>Bir sonraki ay da ücret ödemesi yok ise bu ücret veliye iade edilir.</w:t>
      </w:r>
    </w:p>
    <w:p w14:paraId="29A90F14" w14:textId="77777777" w:rsidR="001E4BF6" w:rsidRDefault="001E4BF6" w:rsidP="001E4BF6">
      <w:r>
        <w:t xml:space="preserve">5 –Çocuğunu kulübe kayıt yaptırdığı halde hiçbir hizmet almadan kayıttan vazgeçilmesi ve talep hâlinde kulüp </w:t>
      </w:r>
      <w:proofErr w:type="gramStart"/>
      <w:r>
        <w:t>ücreti  aidatı</w:t>
      </w:r>
      <w:proofErr w:type="gramEnd"/>
      <w:r>
        <w:t xml:space="preserve"> iade edilir.</w:t>
      </w:r>
    </w:p>
    <w:p w14:paraId="55B44B6E" w14:textId="77777777" w:rsidR="001E4BF6" w:rsidRDefault="001E4BF6" w:rsidP="001E4BF6">
      <w:r>
        <w:t>6- Veli, çocuğunun devamsızlığından kulüp yönetimini haberdar eder.</w:t>
      </w:r>
    </w:p>
    <w:p w14:paraId="00BE9AA6" w14:textId="77777777" w:rsidR="001E4BF6" w:rsidRDefault="001E4BF6" w:rsidP="001E4BF6">
      <w:r>
        <w:t>7- Mazeretsiz ve kesintisiz 20 (yirmi) gün devam etmeyen çocuklar ile kulüp ücretini bir ay içerisinde yatırmayan velinin çocuğu, Bir sonraki ay kulüp etkinliklerine alınmaz ve kulüple ilişiği kesilir.</w:t>
      </w:r>
    </w:p>
    <w:p w14:paraId="2B3F840F" w14:textId="77777777" w:rsidR="001E4BF6" w:rsidRDefault="00B77D7F" w:rsidP="001E4BF6">
      <w:r>
        <w:t xml:space="preserve">8 </w:t>
      </w:r>
      <w:r w:rsidR="001E4BF6">
        <w:t>- Bu sözleşmede belirtilmeyen hususlarda yönerge hükümleri uygulanır.</w:t>
      </w:r>
    </w:p>
    <w:p w14:paraId="3EB9FE4E" w14:textId="77A127C8" w:rsidR="001E4BF6" w:rsidRDefault="00B77D7F" w:rsidP="001E4BF6">
      <w:r>
        <w:t>9- Sözleşme dönemlik</w:t>
      </w:r>
      <w:r w:rsidR="0080615E">
        <w:t xml:space="preserve"> olarak imzalanmakta </w:t>
      </w:r>
      <w:proofErr w:type="gramStart"/>
      <w:r w:rsidR="0080615E">
        <w:t>olup ,</w:t>
      </w:r>
      <w:proofErr w:type="gramEnd"/>
      <w:r w:rsidR="0080615E">
        <w:t xml:space="preserve"> </w:t>
      </w:r>
      <w:r w:rsidR="006B67F4">
        <w:t>2024-2025</w:t>
      </w:r>
      <w:r w:rsidR="0080615E">
        <w:t xml:space="preserve"> eğitim öğretim yılının </w:t>
      </w:r>
      <w:r w:rsidR="00F230A5">
        <w:t>2</w:t>
      </w:r>
      <w:r>
        <w:t>. Dönemini kapsamaktadır. Geçerli bir mazeret oluşmadığı sürece dönemlik devam zorunluluğu bulunmaktadır.</w:t>
      </w:r>
    </w:p>
    <w:tbl>
      <w:tblPr>
        <w:tblStyle w:val="TabloKlavuzu"/>
        <w:tblpPr w:leftFromText="141" w:rightFromText="141" w:vertAnchor="text" w:horzAnchor="margin" w:tblpY="367"/>
        <w:tblW w:w="9377" w:type="dxa"/>
        <w:tblLook w:val="04A0" w:firstRow="1" w:lastRow="0" w:firstColumn="1" w:lastColumn="0" w:noHBand="0" w:noVBand="1"/>
      </w:tblPr>
      <w:tblGrid>
        <w:gridCol w:w="9377"/>
      </w:tblGrid>
      <w:tr w:rsidR="00B77D7F" w14:paraId="18E5539E" w14:textId="77777777" w:rsidTr="00B77D7F">
        <w:trPr>
          <w:trHeight w:val="3827"/>
        </w:trPr>
        <w:tc>
          <w:tcPr>
            <w:tcW w:w="9377" w:type="dxa"/>
          </w:tcPr>
          <w:p w14:paraId="005DC6ED" w14:textId="6FFF688B" w:rsidR="00B77D7F" w:rsidRDefault="006B67F4" w:rsidP="00397F11">
            <w:pPr>
              <w:jc w:val="center"/>
            </w:pPr>
            <w:r>
              <w:t>2024-2025</w:t>
            </w:r>
            <w:r w:rsidR="00397F11">
              <w:t xml:space="preserve"> eğitim öğretim yılı </w:t>
            </w:r>
            <w:r w:rsidR="00754669">
              <w:t>2</w:t>
            </w:r>
            <w:r w:rsidR="00B77D7F">
              <w:t xml:space="preserve">. Dönem kulüp çalışmamız </w:t>
            </w:r>
            <w:r w:rsidR="00754669">
              <w:t>3 ŞUBAT 2025 PAZARTESİ</w:t>
            </w:r>
            <w:r w:rsidR="00B77D7F">
              <w:t xml:space="preserve"> </w:t>
            </w:r>
            <w:r w:rsidR="00FC42A4">
              <w:t>günü başlayıp,</w:t>
            </w:r>
          </w:p>
          <w:p w14:paraId="28A51FF5" w14:textId="24A143D4" w:rsidR="00FC42A4" w:rsidRDefault="00754669" w:rsidP="00397F11">
            <w:pPr>
              <w:jc w:val="center"/>
            </w:pPr>
            <w:r>
              <w:t xml:space="preserve">20 HAZİRAN 2025 CUMA </w:t>
            </w:r>
            <w:r w:rsidR="00FC42A4">
              <w:t xml:space="preserve">günü sona </w:t>
            </w:r>
            <w:proofErr w:type="gramStart"/>
            <w:r w:rsidR="00FC42A4">
              <w:t>erecektir.(</w:t>
            </w:r>
            <w:proofErr w:type="gramEnd"/>
            <w:r w:rsidR="00FC42A4">
              <w:t>karne günü kulüp çalışması yapılmayacaktır)</w:t>
            </w:r>
          </w:p>
          <w:p w14:paraId="4B3957E1" w14:textId="5F218393" w:rsidR="00754669" w:rsidRDefault="00754669" w:rsidP="00754669">
            <w:pPr>
              <w:rPr>
                <w:sz w:val="24"/>
                <w:szCs w:val="24"/>
              </w:rPr>
            </w:pPr>
          </w:p>
          <w:p w14:paraId="45489CE1" w14:textId="4102596C" w:rsidR="00B77D7F" w:rsidRPr="00397F11" w:rsidRDefault="00754669" w:rsidP="0075466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ŞUBAT</w:t>
            </w:r>
            <w:r w:rsidR="0080615E">
              <w:rPr>
                <w:sz w:val="24"/>
                <w:szCs w:val="24"/>
              </w:rPr>
              <w:t xml:space="preserve"> </w:t>
            </w:r>
            <w:r w:rsidR="00B77D7F" w:rsidRPr="00397F11">
              <w:rPr>
                <w:sz w:val="24"/>
                <w:szCs w:val="24"/>
              </w:rPr>
              <w:t xml:space="preserve"> Ayı</w:t>
            </w:r>
            <w:proofErr w:type="gramEnd"/>
            <w:r w:rsidR="00B77D7F" w:rsidRPr="00397F11">
              <w:rPr>
                <w:sz w:val="24"/>
                <w:szCs w:val="24"/>
              </w:rPr>
              <w:t xml:space="preserve"> İş Günü Sayısı: </w:t>
            </w:r>
            <w:r w:rsidR="003A0AA2" w:rsidRPr="00397F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  <w:p w14:paraId="0DB73770" w14:textId="250117C0" w:rsidR="003A0AA2" w:rsidRPr="00397F11" w:rsidRDefault="00754669" w:rsidP="006B67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MART</w:t>
            </w:r>
            <w:r w:rsidR="0080615E">
              <w:rPr>
                <w:sz w:val="24"/>
                <w:szCs w:val="24"/>
              </w:rPr>
              <w:t xml:space="preserve"> </w:t>
            </w:r>
            <w:r w:rsidR="00B77D7F" w:rsidRPr="00397F11">
              <w:rPr>
                <w:sz w:val="24"/>
                <w:szCs w:val="24"/>
              </w:rPr>
              <w:t xml:space="preserve"> Ayı</w:t>
            </w:r>
            <w:proofErr w:type="gramEnd"/>
            <w:r w:rsidR="00B77D7F" w:rsidRPr="00397F11">
              <w:rPr>
                <w:sz w:val="24"/>
                <w:szCs w:val="24"/>
              </w:rPr>
              <w:t xml:space="preserve"> </w:t>
            </w:r>
            <w:r w:rsidR="006B67F4">
              <w:rPr>
                <w:sz w:val="24"/>
                <w:szCs w:val="24"/>
              </w:rPr>
              <w:t xml:space="preserve">   </w:t>
            </w:r>
            <w:r w:rsidR="00B77D7F" w:rsidRPr="00397F11">
              <w:rPr>
                <w:sz w:val="24"/>
                <w:szCs w:val="24"/>
              </w:rPr>
              <w:t>İş Günü Sayısı:</w:t>
            </w:r>
            <w:r>
              <w:rPr>
                <w:sz w:val="24"/>
                <w:szCs w:val="24"/>
              </w:rPr>
              <w:t>20</w:t>
            </w:r>
          </w:p>
          <w:p w14:paraId="78397B59" w14:textId="589D1A2B" w:rsidR="00754669" w:rsidRPr="00397F11" w:rsidRDefault="00754669" w:rsidP="0075466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NİSAN</w:t>
            </w:r>
            <w:r w:rsidR="00B77D7F" w:rsidRPr="00397F11">
              <w:rPr>
                <w:sz w:val="24"/>
                <w:szCs w:val="24"/>
              </w:rPr>
              <w:t xml:space="preserve">  Ayı</w:t>
            </w:r>
            <w:proofErr w:type="gramEnd"/>
            <w:r w:rsidR="00B77D7F" w:rsidRPr="00397F11">
              <w:rPr>
                <w:sz w:val="24"/>
                <w:szCs w:val="24"/>
              </w:rPr>
              <w:t xml:space="preserve"> İş Günü Sayısı:</w:t>
            </w:r>
            <w:r w:rsidR="00A713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</w:p>
          <w:p w14:paraId="080327CD" w14:textId="34A1D1F1" w:rsidR="00754669" w:rsidRDefault="00754669" w:rsidP="006B67F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MAYIS</w:t>
            </w:r>
            <w:r w:rsidR="0080615E">
              <w:rPr>
                <w:sz w:val="24"/>
                <w:szCs w:val="24"/>
              </w:rPr>
              <w:t xml:space="preserve"> </w:t>
            </w:r>
            <w:r w:rsidR="00B77D7F" w:rsidRPr="00397F11">
              <w:rPr>
                <w:sz w:val="24"/>
                <w:szCs w:val="24"/>
              </w:rPr>
              <w:t xml:space="preserve"> Ayı</w:t>
            </w:r>
            <w:proofErr w:type="gramEnd"/>
            <w:r w:rsidR="00B77D7F" w:rsidRPr="00397F11">
              <w:rPr>
                <w:sz w:val="24"/>
                <w:szCs w:val="24"/>
              </w:rPr>
              <w:t xml:space="preserve"> İş Günü Sayısı</w:t>
            </w:r>
            <w:r>
              <w:rPr>
                <w:sz w:val="24"/>
                <w:szCs w:val="24"/>
              </w:rPr>
              <w:t>: 20</w:t>
            </w:r>
          </w:p>
          <w:p w14:paraId="65675EDD" w14:textId="22EE79A8" w:rsidR="00B77D7F" w:rsidRPr="00397F11" w:rsidRDefault="00754669" w:rsidP="006B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HAZİRAN</w:t>
            </w:r>
            <w:r w:rsidR="0080615E">
              <w:rPr>
                <w:sz w:val="24"/>
                <w:szCs w:val="24"/>
              </w:rPr>
              <w:t xml:space="preserve"> </w:t>
            </w:r>
            <w:r w:rsidR="00B77D7F" w:rsidRPr="00397F11">
              <w:rPr>
                <w:sz w:val="24"/>
                <w:szCs w:val="24"/>
              </w:rPr>
              <w:t xml:space="preserve">  Ayı İş Günü Sayısı:</w:t>
            </w:r>
            <w:r>
              <w:rPr>
                <w:sz w:val="24"/>
                <w:szCs w:val="24"/>
              </w:rPr>
              <w:t>11</w:t>
            </w:r>
          </w:p>
          <w:p w14:paraId="49AF2445" w14:textId="77777777" w:rsidR="003A0AA2" w:rsidRDefault="003A0AA2" w:rsidP="00B77D7F"/>
          <w:p w14:paraId="5F0F38B1" w14:textId="3A043627" w:rsidR="00397F11" w:rsidRDefault="00116DCD" w:rsidP="00B77D7F">
            <w:r>
              <w:t>Olmak üzere toplam 8</w:t>
            </w:r>
            <w:r w:rsidR="00754669">
              <w:t xml:space="preserve">8 </w:t>
            </w:r>
            <w:r w:rsidR="003A0AA2">
              <w:t>iş günüdür.</w:t>
            </w:r>
          </w:p>
          <w:p w14:paraId="65FEBF08" w14:textId="1873EA92" w:rsidR="00397F11" w:rsidRDefault="00397F11" w:rsidP="00B77D7F">
            <w:r>
              <w:t xml:space="preserve"> </w:t>
            </w:r>
          </w:p>
          <w:p w14:paraId="78F382D9" w14:textId="4D7A4476" w:rsidR="00397F11" w:rsidRDefault="00A6139B" w:rsidP="00B77D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="003D10C9">
              <w:rPr>
                <w:b/>
                <w:sz w:val="28"/>
                <w:szCs w:val="28"/>
                <w:u w:val="single"/>
              </w:rPr>
              <w:t xml:space="preserve"> DERS SAATİ ÜCRETİ </w:t>
            </w:r>
            <w:r w:rsidR="007E279A">
              <w:rPr>
                <w:b/>
                <w:sz w:val="28"/>
                <w:szCs w:val="28"/>
                <w:u w:val="single"/>
              </w:rPr>
              <w:t>12408,00</w:t>
            </w:r>
            <w:r w:rsidR="00FB3BDD">
              <w:rPr>
                <w:b/>
                <w:sz w:val="28"/>
                <w:szCs w:val="28"/>
                <w:u w:val="single"/>
              </w:rPr>
              <w:t xml:space="preserve"> TL (DÖNEMLİK ÜCRET)</w:t>
            </w:r>
          </w:p>
          <w:p w14:paraId="52AE276A" w14:textId="65C1937A" w:rsidR="007E279A" w:rsidRDefault="007E279A" w:rsidP="00B77D7F">
            <w:r>
              <w:rPr>
                <w:b/>
                <w:sz w:val="28"/>
                <w:szCs w:val="28"/>
                <w:u w:val="single"/>
              </w:rPr>
              <w:t>2</w:t>
            </w:r>
            <w:r w:rsidR="003D10C9">
              <w:rPr>
                <w:b/>
                <w:sz w:val="28"/>
                <w:szCs w:val="28"/>
                <w:u w:val="single"/>
              </w:rPr>
              <w:t xml:space="preserve"> </w:t>
            </w:r>
            <w:r w:rsidR="003D10C9">
              <w:rPr>
                <w:b/>
                <w:sz w:val="28"/>
                <w:szCs w:val="28"/>
                <w:u w:val="single"/>
              </w:rPr>
              <w:t xml:space="preserve">DERS SAATİ ÜCRETİ </w:t>
            </w:r>
            <w:r>
              <w:rPr>
                <w:b/>
                <w:sz w:val="28"/>
                <w:szCs w:val="28"/>
                <w:u w:val="single"/>
              </w:rPr>
              <w:t>8272,00 TL (DÖNEMLİK ÜCRET)</w:t>
            </w:r>
          </w:p>
          <w:p w14:paraId="30EFC315" w14:textId="6D9E0CC8" w:rsidR="003A0AA2" w:rsidRDefault="003A0AA2" w:rsidP="00B77D7F"/>
          <w:p w14:paraId="791BC708" w14:textId="73FDB545" w:rsidR="00300475" w:rsidRDefault="00300475" w:rsidP="00B77D7F">
            <w:proofErr w:type="spellStart"/>
            <w:r>
              <w:t>Iban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  <w:r>
              <w:t>: TR</w:t>
            </w:r>
            <w:r w:rsidR="00E638CB">
              <w:t>040001001775618883445008 ZİRAAT BANKASI KONUTKENT ŞUBESİ</w:t>
            </w:r>
          </w:p>
          <w:p w14:paraId="39AF65E8" w14:textId="2F39F015" w:rsidR="00B77D7F" w:rsidRDefault="00B77D7F" w:rsidP="00B77D7F"/>
        </w:tc>
      </w:tr>
    </w:tbl>
    <w:p w14:paraId="30C5A22D" w14:textId="77777777" w:rsidR="00E24A9E" w:rsidRDefault="00E24A9E" w:rsidP="001E4BF6"/>
    <w:p w14:paraId="171D37D5" w14:textId="01477B92" w:rsidR="00754669" w:rsidRDefault="00A61958" w:rsidP="00397F1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F57C24" wp14:editId="67FEFFFC">
                <wp:simplePos x="0" y="0"/>
                <wp:positionH relativeFrom="column">
                  <wp:posOffset>1652905</wp:posOffset>
                </wp:positionH>
                <wp:positionV relativeFrom="paragraph">
                  <wp:posOffset>3164840</wp:posOffset>
                </wp:positionV>
                <wp:extent cx="200025" cy="133350"/>
                <wp:effectExtent l="0" t="0" r="28575" b="19050"/>
                <wp:wrapNone/>
                <wp:docPr id="1407909232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FD085F" w14:textId="77777777" w:rsidR="007E279A" w:rsidRDefault="007E2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F57C24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130.15pt;margin-top:249.2pt;width:15.75pt;height:10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" fillcolor="white [3201]" strokeweight=".5pt">
                <v:textbox>
                  <w:txbxContent>
                    <w:p w14:paraId="24FD085F" w14:textId="77777777" w:rsidR="007E279A" w:rsidRDefault="007E279A"/>
                  </w:txbxContent>
                </v:textbox>
              </v:shape>
            </w:pict>
          </mc:Fallback>
        </mc:AlternateContent>
      </w:r>
      <w:r w:rsidR="00397F11">
        <w:t xml:space="preserve">Veli   </w:t>
      </w:r>
      <w:r w:rsidR="00754669">
        <w:t>ADI-SOYADI</w:t>
      </w:r>
      <w:r w:rsidR="00397F11">
        <w:t xml:space="preserve">                                                                                                       Yönetim Kurulu Başkanı</w:t>
      </w:r>
    </w:p>
    <w:p w14:paraId="68E7CB5F" w14:textId="3E9BFD0C" w:rsidR="00397F11" w:rsidRDefault="00A61958" w:rsidP="00397F11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C19F6C" wp14:editId="552FB60C">
                <wp:simplePos x="0" y="0"/>
                <wp:positionH relativeFrom="column">
                  <wp:posOffset>806450</wp:posOffset>
                </wp:positionH>
                <wp:positionV relativeFrom="paragraph">
                  <wp:posOffset>42545</wp:posOffset>
                </wp:positionV>
                <wp:extent cx="190500" cy="133350"/>
                <wp:effectExtent l="0" t="0" r="19050" b="19050"/>
                <wp:wrapNone/>
                <wp:docPr id="758045469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443FD" w14:textId="0D0FC675" w:rsidR="00754669" w:rsidRDefault="00754669">
                            <w:r w:rsidRPr="00754669">
                              <w:rPr>
                                <w:noProof/>
                              </w:rPr>
                              <w:drawing>
                                <wp:inline distT="0" distB="0" distL="0" distR="0" wp14:anchorId="3BEE38E7" wp14:editId="78D95555">
                                  <wp:extent cx="1270" cy="1270"/>
                                  <wp:effectExtent l="0" t="0" r="0" b="0"/>
                                  <wp:docPr id="385911522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2222222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19F6C" id="Metin Kutusu 2" o:spid="_x0000_s1027" type="#_x0000_t202" style="position:absolute;margin-left:63.5pt;margin-top:3.35pt;width:15pt;height:10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" fillcolor="white [3201]" strokeweight=".5pt">
                <v:textbox>
                  <w:txbxContent>
                    <w:p w14:paraId="509443FD" w14:textId="0D0FC675" w:rsidR="00754669" w:rsidRDefault="00754669">
                      <w:r w:rsidRPr="00754669">
                        <w:rPr>
                          <w:noProof/>
                        </w:rPr>
                        <w:drawing>
                          <wp:inline distT="0" distB="0" distL="0" distR="0" wp14:anchorId="3BEE38E7" wp14:editId="78D95555">
                            <wp:extent cx="1270" cy="1270"/>
                            <wp:effectExtent l="0" t="0" r="0" b="0"/>
                            <wp:docPr id="385911522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2222222</w:t>
                      </w:r>
                    </w:p>
                  </w:txbxContent>
                </v:textbox>
              </v:shape>
            </w:pict>
          </mc:Fallback>
        </mc:AlternateContent>
      </w:r>
      <w:r w:rsidR="00754669">
        <w:t xml:space="preserve">DERS SAATİ   </w:t>
      </w:r>
      <w:r w:rsidR="00397F11">
        <w:t xml:space="preserve">            </w:t>
      </w:r>
      <w:r w:rsidR="00754669">
        <w:t>2 DERS</w:t>
      </w:r>
      <w:r w:rsidR="00397F11">
        <w:t xml:space="preserve">             </w:t>
      </w:r>
      <w:r w:rsidR="007E279A">
        <w:t xml:space="preserve"> 3DERS</w:t>
      </w:r>
      <w:r w:rsidR="00397F11">
        <w:t xml:space="preserve">                                                            </w:t>
      </w:r>
      <w:r w:rsidR="006B67F4">
        <w:t xml:space="preserve">     MEHMET AKGÜN</w:t>
      </w:r>
    </w:p>
    <w:p w14:paraId="1F71DA26" w14:textId="0047F6B3" w:rsidR="00B77D7F" w:rsidRDefault="00397F11" w:rsidP="00397F11">
      <w:r>
        <w:t xml:space="preserve">Telefon </w:t>
      </w:r>
      <w:proofErr w:type="gramStart"/>
      <w:r>
        <w:t xml:space="preserve">No:   </w:t>
      </w:r>
      <w:proofErr w:type="gramEnd"/>
      <w:r>
        <w:t xml:space="preserve">                                                                                                                    Okul Müdürü</w:t>
      </w:r>
    </w:p>
    <w:sectPr w:rsidR="00B77D7F" w:rsidSect="006B67F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F6"/>
    <w:rsid w:val="00116DCD"/>
    <w:rsid w:val="001E4BF6"/>
    <w:rsid w:val="00300475"/>
    <w:rsid w:val="00397F11"/>
    <w:rsid w:val="003A0AA2"/>
    <w:rsid w:val="003D10C9"/>
    <w:rsid w:val="00690C68"/>
    <w:rsid w:val="006B67F4"/>
    <w:rsid w:val="00754669"/>
    <w:rsid w:val="00792F52"/>
    <w:rsid w:val="007E279A"/>
    <w:rsid w:val="0080615E"/>
    <w:rsid w:val="008D38F0"/>
    <w:rsid w:val="009D613F"/>
    <w:rsid w:val="00A6139B"/>
    <w:rsid w:val="00A61958"/>
    <w:rsid w:val="00A713B8"/>
    <w:rsid w:val="00B77D7F"/>
    <w:rsid w:val="00DB2727"/>
    <w:rsid w:val="00E24A9E"/>
    <w:rsid w:val="00E638CB"/>
    <w:rsid w:val="00F16A17"/>
    <w:rsid w:val="00F230A5"/>
    <w:rsid w:val="00FB3BDD"/>
    <w:rsid w:val="00FB610D"/>
    <w:rsid w:val="00F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6C369"/>
  <w15:docId w15:val="{E352365F-E7C3-43FF-99A2-291DA1E8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canan ölçer</cp:lastModifiedBy>
  <cp:revision>4</cp:revision>
  <cp:lastPrinted>2025-01-14T11:48:00Z</cp:lastPrinted>
  <dcterms:created xsi:type="dcterms:W3CDTF">2025-01-14T11:41:00Z</dcterms:created>
  <dcterms:modified xsi:type="dcterms:W3CDTF">2025-01-14T11:51:00Z</dcterms:modified>
</cp:coreProperties>
</file>